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98B7" w14:textId="77777777" w:rsidR="00F25B4A" w:rsidRDefault="00F25B4A" w:rsidP="00F25B4A">
      <w:pPr>
        <w:pStyle w:val="Nadpis2"/>
        <w:jc w:val="center"/>
        <w:rPr>
          <w:sz w:val="40"/>
          <w:szCs w:val="40"/>
        </w:rPr>
      </w:pPr>
    </w:p>
    <w:p w14:paraId="4A24680D" w14:textId="4A36A30A" w:rsidR="00F25B4A" w:rsidRPr="00A771BD" w:rsidRDefault="00F25B4A" w:rsidP="00F25B4A">
      <w:pPr>
        <w:pStyle w:val="Nadpis2"/>
        <w:jc w:val="center"/>
        <w:rPr>
          <w:sz w:val="40"/>
          <w:szCs w:val="40"/>
        </w:rPr>
      </w:pPr>
      <w:r w:rsidRPr="00A771BD">
        <w:rPr>
          <w:sz w:val="40"/>
          <w:szCs w:val="40"/>
        </w:rPr>
        <w:t xml:space="preserve">POLITIKA </w:t>
      </w:r>
      <w:r>
        <w:rPr>
          <w:sz w:val="40"/>
          <w:szCs w:val="40"/>
        </w:rPr>
        <w:t>ISM</w:t>
      </w:r>
      <w:r w:rsidRPr="00A771BD">
        <w:rPr>
          <w:sz w:val="40"/>
          <w:szCs w:val="40"/>
        </w:rPr>
        <w:t xml:space="preserve"> (KVALITY, BOZP, EMS)</w:t>
      </w:r>
    </w:p>
    <w:p w14:paraId="71B89D07" w14:textId="16D2B9A9" w:rsidR="00F25B4A" w:rsidRPr="00A771BD" w:rsidRDefault="00F25B4A" w:rsidP="00F25B4A">
      <w:pPr>
        <w:pStyle w:val="Nadpis2"/>
        <w:jc w:val="center"/>
        <w:rPr>
          <w:sz w:val="40"/>
          <w:szCs w:val="40"/>
        </w:rPr>
      </w:pPr>
      <w:r>
        <w:rPr>
          <w:sz w:val="40"/>
          <w:szCs w:val="40"/>
        </w:rPr>
        <w:t>HL Build s.r.o.</w:t>
      </w:r>
    </w:p>
    <w:p w14:paraId="526CFB5F" w14:textId="77777777" w:rsidR="00F25B4A" w:rsidRPr="00F6004A" w:rsidRDefault="00F25B4A" w:rsidP="00F25B4A">
      <w:pPr>
        <w:rPr>
          <w:rFonts w:ascii="Arial" w:hAnsi="Arial" w:cs="Arial"/>
        </w:rPr>
      </w:pPr>
    </w:p>
    <w:p w14:paraId="6A3AE932" w14:textId="2D294264" w:rsidR="00F25B4A" w:rsidRDefault="00F25B4A" w:rsidP="00F25B4A">
      <w:pPr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                      Vrcholový manažment organizácie </w:t>
      </w:r>
      <w:r>
        <w:rPr>
          <w:rFonts w:ascii="Arial" w:hAnsi="Arial" w:cs="Arial"/>
        </w:rPr>
        <w:t>HL Build s.r.o.</w:t>
      </w:r>
      <w:r w:rsidRPr="00F6004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rozhodol o vydaní politiky integrovaného systému manažmentu v súlade s normami:</w:t>
      </w:r>
    </w:p>
    <w:p w14:paraId="34A716F3" w14:textId="22E4C06F" w:rsidR="00F25B4A" w:rsidRPr="00F25B4A" w:rsidRDefault="00F25B4A" w:rsidP="00F25B4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ISO 9001, ISO 14001</w:t>
      </w:r>
      <w:r w:rsidRPr="00F21DEB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 ISO 45001</w:t>
      </w:r>
    </w:p>
    <w:p w14:paraId="09283322" w14:textId="77777777" w:rsidR="00F25B4A" w:rsidRDefault="00F25B4A" w:rsidP="00F25B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Zároveň stanovil</w:t>
      </w:r>
      <w:r w:rsidRPr="00F6004A">
        <w:rPr>
          <w:rFonts w:ascii="Arial" w:hAnsi="Arial" w:cs="Arial"/>
        </w:rPr>
        <w:t xml:space="preserve"> zásady pre </w:t>
      </w:r>
      <w:r>
        <w:rPr>
          <w:rFonts w:ascii="Arial" w:hAnsi="Arial" w:cs="Arial"/>
        </w:rPr>
        <w:t>jednotlivé prvky integrovaného systému manažmentu pomocou ktorých</w:t>
      </w:r>
      <w:r w:rsidRPr="00F600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organizácia</w:t>
      </w:r>
      <w:r w:rsidRPr="00F6004A">
        <w:rPr>
          <w:rFonts w:ascii="Arial" w:hAnsi="Arial" w:cs="Arial"/>
        </w:rPr>
        <w:t xml:space="preserve"> vytvára predpoklady</w:t>
      </w:r>
      <w:r>
        <w:rPr>
          <w:rFonts w:ascii="Arial" w:hAnsi="Arial" w:cs="Arial"/>
        </w:rPr>
        <w:t xml:space="preserve"> a podmienky pre kvalitné výrobky, pre bezpečnú prácu, a </w:t>
      </w:r>
      <w:r w:rsidRPr="00F6004A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u </w:t>
      </w:r>
      <w:r w:rsidRPr="00F6004A">
        <w:rPr>
          <w:rFonts w:ascii="Arial" w:hAnsi="Arial" w:cs="Arial"/>
        </w:rPr>
        <w:t xml:space="preserve">zvyšovaniu a realizácii environmentálneho povedomia a preukázania plnenia environmentálnych požiadaviek v predmete </w:t>
      </w:r>
      <w:r>
        <w:rPr>
          <w:rFonts w:ascii="Arial" w:hAnsi="Arial" w:cs="Arial"/>
        </w:rPr>
        <w:t xml:space="preserve">integrovaného </w:t>
      </w:r>
      <w:r w:rsidRPr="00F6004A">
        <w:rPr>
          <w:rFonts w:ascii="Arial" w:hAnsi="Arial" w:cs="Arial"/>
        </w:rPr>
        <w:t>systém</w:t>
      </w:r>
      <w:r>
        <w:rPr>
          <w:rFonts w:ascii="Arial" w:hAnsi="Arial" w:cs="Arial"/>
        </w:rPr>
        <w:t>u</w:t>
      </w:r>
      <w:r w:rsidRPr="00F6004A">
        <w:rPr>
          <w:rFonts w:ascii="Arial" w:hAnsi="Arial" w:cs="Arial"/>
        </w:rPr>
        <w:t xml:space="preserve"> manažmentu</w:t>
      </w:r>
      <w:r>
        <w:rPr>
          <w:rFonts w:ascii="Arial" w:hAnsi="Arial" w:cs="Arial"/>
        </w:rPr>
        <w:t>,</w:t>
      </w:r>
      <w:r w:rsidRPr="00F6004A">
        <w:rPr>
          <w:rFonts w:ascii="Arial" w:hAnsi="Arial" w:cs="Arial"/>
        </w:rPr>
        <w:t xml:space="preserve"> pri plnení </w:t>
      </w:r>
      <w:r>
        <w:rPr>
          <w:rFonts w:ascii="Arial" w:hAnsi="Arial" w:cs="Arial"/>
        </w:rPr>
        <w:t xml:space="preserve">legislatívnych požiadaviek, </w:t>
      </w:r>
      <w:r w:rsidRPr="00F6004A">
        <w:rPr>
          <w:rFonts w:ascii="Arial" w:hAnsi="Arial" w:cs="Arial"/>
        </w:rPr>
        <w:t xml:space="preserve">požiadaviek zákazníka a zainteresovaných strán. </w:t>
      </w:r>
    </w:p>
    <w:p w14:paraId="663E646F" w14:textId="77777777" w:rsidR="00F25B4A" w:rsidRDefault="00F25B4A" w:rsidP="00F25B4A">
      <w:pPr>
        <w:jc w:val="both"/>
        <w:rPr>
          <w:rFonts w:ascii="Arial" w:hAnsi="Arial" w:cs="Arial"/>
        </w:rPr>
      </w:pPr>
    </w:p>
    <w:p w14:paraId="029FE24D" w14:textId="77777777" w:rsidR="00F25B4A" w:rsidRDefault="00F25B4A" w:rsidP="00F25B4A">
      <w:pPr>
        <w:jc w:val="both"/>
        <w:rPr>
          <w:rFonts w:ascii="Arial" w:hAnsi="Arial" w:cs="Arial"/>
        </w:rPr>
      </w:pPr>
      <w:r w:rsidRPr="004378CA">
        <w:rPr>
          <w:rFonts w:ascii="Arial" w:hAnsi="Arial" w:cs="Arial"/>
        </w:rPr>
        <w:t xml:space="preserve">Vrcholový manažment stanovil </w:t>
      </w:r>
      <w:r>
        <w:rPr>
          <w:rFonts w:ascii="Arial" w:hAnsi="Arial" w:cs="Arial"/>
        </w:rPr>
        <w:t>politiku</w:t>
      </w:r>
      <w:r w:rsidRPr="004378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integrovaného </w:t>
      </w:r>
      <w:r w:rsidRPr="00F6004A">
        <w:rPr>
          <w:rFonts w:ascii="Arial" w:hAnsi="Arial" w:cs="Arial"/>
        </w:rPr>
        <w:t>systém</w:t>
      </w:r>
      <w:r>
        <w:rPr>
          <w:rFonts w:ascii="Arial" w:hAnsi="Arial" w:cs="Arial"/>
        </w:rPr>
        <w:t>u</w:t>
      </w:r>
      <w:r w:rsidRPr="00F6004A">
        <w:rPr>
          <w:rFonts w:ascii="Arial" w:hAnsi="Arial" w:cs="Arial"/>
        </w:rPr>
        <w:t xml:space="preserve"> manažmentu</w:t>
      </w:r>
      <w:r w:rsidRPr="004378CA">
        <w:rPr>
          <w:rFonts w:ascii="Arial" w:hAnsi="Arial" w:cs="Arial"/>
        </w:rPr>
        <w:t xml:space="preserve"> </w:t>
      </w:r>
      <w:r w:rsidRPr="00F6004A">
        <w:rPr>
          <w:rFonts w:ascii="Arial" w:hAnsi="Arial" w:cs="Arial"/>
        </w:rPr>
        <w:t xml:space="preserve">(ďalej len </w:t>
      </w:r>
      <w:r>
        <w:rPr>
          <w:rFonts w:ascii="Arial" w:hAnsi="Arial" w:cs="Arial"/>
        </w:rPr>
        <w:t>ISR</w:t>
      </w:r>
      <w:r w:rsidRPr="00F6004A">
        <w:rPr>
          <w:rFonts w:ascii="Arial" w:hAnsi="Arial" w:cs="Arial"/>
        </w:rPr>
        <w:t>)</w:t>
      </w:r>
      <w:r>
        <w:rPr>
          <w:rFonts w:ascii="Arial" w:hAnsi="Arial" w:cs="Arial"/>
        </w:rPr>
        <w:t>, ktorá</w:t>
      </w:r>
      <w:r w:rsidRPr="004378CA">
        <w:rPr>
          <w:rFonts w:ascii="Arial" w:hAnsi="Arial" w:cs="Arial"/>
        </w:rPr>
        <w:t xml:space="preserve"> je v súlade s víziou a dlhodobou stratégiou zameran</w:t>
      </w:r>
      <w:r>
        <w:rPr>
          <w:rFonts w:ascii="Arial" w:hAnsi="Arial" w:cs="Arial"/>
        </w:rPr>
        <w:t>ej</w:t>
      </w:r>
      <w:r w:rsidRPr="004378CA">
        <w:rPr>
          <w:rFonts w:ascii="Arial" w:hAnsi="Arial" w:cs="Arial"/>
        </w:rPr>
        <w:t xml:space="preserve"> na</w:t>
      </w:r>
      <w:r>
        <w:rPr>
          <w:rFonts w:ascii="Arial" w:hAnsi="Arial" w:cs="Arial"/>
        </w:rPr>
        <w:t xml:space="preserve"> </w:t>
      </w:r>
      <w:r w:rsidRPr="004378CA">
        <w:rPr>
          <w:rFonts w:ascii="Arial" w:hAnsi="Arial" w:cs="Arial"/>
        </w:rPr>
        <w:t xml:space="preserve">budúcnosť </w:t>
      </w:r>
      <w:r>
        <w:rPr>
          <w:rFonts w:ascii="Arial" w:hAnsi="Arial" w:cs="Arial"/>
        </w:rPr>
        <w:t>organizácie</w:t>
      </w:r>
      <w:r w:rsidRPr="004378CA">
        <w:rPr>
          <w:rFonts w:ascii="Arial" w:hAnsi="Arial" w:cs="Arial"/>
        </w:rPr>
        <w:t xml:space="preserve"> a jej obsahová náplň je nasledovná:</w:t>
      </w:r>
    </w:p>
    <w:p w14:paraId="4AB94DA2" w14:textId="77777777" w:rsidR="00F25B4A" w:rsidRPr="004378CA" w:rsidRDefault="00F25B4A" w:rsidP="00F25B4A">
      <w:pPr>
        <w:jc w:val="both"/>
        <w:rPr>
          <w:rFonts w:ascii="Arial" w:hAnsi="Arial" w:cs="Arial"/>
        </w:rPr>
      </w:pPr>
    </w:p>
    <w:p w14:paraId="41E41965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F6004A">
        <w:rPr>
          <w:rFonts w:ascii="Arial" w:hAnsi="Arial" w:cs="Arial"/>
          <w:b/>
        </w:rPr>
        <w:t xml:space="preserve">Zodpovednosť vrcholového </w:t>
      </w:r>
      <w:r>
        <w:rPr>
          <w:rFonts w:ascii="Arial" w:hAnsi="Arial" w:cs="Arial"/>
          <w:b/>
        </w:rPr>
        <w:t>manažmentu</w:t>
      </w:r>
      <w:r w:rsidRPr="00F6004A">
        <w:rPr>
          <w:rFonts w:ascii="Arial" w:hAnsi="Arial" w:cs="Arial"/>
        </w:rPr>
        <w:t xml:space="preserve"> </w:t>
      </w:r>
    </w:p>
    <w:p w14:paraId="66AF047E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>Vrcholov</w:t>
      </w:r>
      <w:r>
        <w:rPr>
          <w:rFonts w:ascii="Arial" w:hAnsi="Arial" w:cs="Arial"/>
        </w:rPr>
        <w:t>ý manažment</w:t>
      </w:r>
      <w:r w:rsidRPr="00F6004A">
        <w:rPr>
          <w:rFonts w:ascii="Arial" w:hAnsi="Arial" w:cs="Arial"/>
        </w:rPr>
        <w:t xml:space="preserve"> berie na seba plnú zodpovednosť za politiku </w:t>
      </w:r>
      <w:r>
        <w:rPr>
          <w:rFonts w:ascii="Arial" w:hAnsi="Arial" w:cs="Arial"/>
        </w:rPr>
        <w:t>ISM</w:t>
      </w:r>
      <w:r w:rsidRPr="00F6004A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organizácii</w:t>
      </w:r>
      <w:r w:rsidRPr="00F6004A">
        <w:rPr>
          <w:rFonts w:ascii="Arial" w:hAnsi="Arial" w:cs="Arial"/>
        </w:rPr>
        <w:t xml:space="preserve">, zvyšovanie výkonnosti a zabezpečenie potrebných zdrojov k dosiahnutiu </w:t>
      </w:r>
      <w:r>
        <w:rPr>
          <w:rFonts w:ascii="Arial" w:hAnsi="Arial" w:cs="Arial"/>
        </w:rPr>
        <w:t xml:space="preserve">stanovených </w:t>
      </w:r>
      <w:r w:rsidRPr="00F6004A">
        <w:rPr>
          <w:rFonts w:ascii="Arial" w:hAnsi="Arial" w:cs="Arial"/>
        </w:rPr>
        <w:t xml:space="preserve">cieľov </w:t>
      </w:r>
      <w:r>
        <w:rPr>
          <w:rFonts w:ascii="Arial" w:hAnsi="Arial" w:cs="Arial"/>
        </w:rPr>
        <w:t>ISM</w:t>
      </w:r>
      <w:r w:rsidRPr="00F6004A">
        <w:rPr>
          <w:rFonts w:ascii="Arial" w:hAnsi="Arial" w:cs="Arial"/>
        </w:rPr>
        <w:t>.</w:t>
      </w:r>
    </w:p>
    <w:p w14:paraId="634C3694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Manažment bude </w:t>
      </w:r>
      <w:r>
        <w:rPr>
          <w:rFonts w:ascii="Arial" w:hAnsi="Arial" w:cs="Arial"/>
        </w:rPr>
        <w:t xml:space="preserve">neustále zlepšovať vybudovaný ISM monitorovaním procesov, ich analýzou a sledovaním kritérií stanovených pre jednotlivé procesy. </w:t>
      </w:r>
    </w:p>
    <w:p w14:paraId="7DD6BFAD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Svoju zodpovednosť za udržovanie ISM vrcholový manažment deklaroval vo svojom záv</w:t>
      </w:r>
      <w:r w:rsidRPr="00F76338">
        <w:rPr>
          <w:rFonts w:ascii="Arial" w:hAnsi="Arial" w:cs="Arial"/>
        </w:rPr>
        <w:t>ä</w:t>
      </w:r>
      <w:r>
        <w:rPr>
          <w:rFonts w:ascii="Arial" w:hAnsi="Arial" w:cs="Arial"/>
        </w:rPr>
        <w:t>zku s nasledujúcimi bodmi:</w:t>
      </w:r>
    </w:p>
    <w:p w14:paraId="32844FFA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6EFE27D7" w14:textId="66AE647A" w:rsidR="00F25B4A" w:rsidRDefault="00F25B4A" w:rsidP="00F25B4A">
      <w:pPr>
        <w:pStyle w:val="Zarkazkladnhotextu"/>
        <w:numPr>
          <w:ilvl w:val="0"/>
          <w:numId w:val="7"/>
        </w:numPr>
        <w:tabs>
          <w:tab w:val="clear" w:pos="360"/>
          <w:tab w:val="left" w:pos="567"/>
          <w:tab w:val="num" w:pos="709"/>
        </w:tabs>
        <w:spacing w:after="0" w:line="240" w:lineRule="auto"/>
        <w:ind w:left="142" w:firstLine="0"/>
        <w:rPr>
          <w:rFonts w:ascii="Arial" w:hAnsi="Arial" w:cs="Arial"/>
        </w:rPr>
      </w:pPr>
      <w:r w:rsidRPr="00F76338">
        <w:rPr>
          <w:rFonts w:ascii="Arial" w:hAnsi="Arial" w:cs="Arial"/>
        </w:rPr>
        <w:t>vytvoriť podmienky pre dodržiavanie príslušných legislatívnych a iných požiadaviek, ktoré sa</w:t>
      </w:r>
    </w:p>
    <w:p w14:paraId="573FB51E" w14:textId="77777777" w:rsidR="00F25B4A" w:rsidRDefault="00F25B4A" w:rsidP="00F25B4A">
      <w:pPr>
        <w:pStyle w:val="Zarkazkladnhotextu"/>
        <w:tabs>
          <w:tab w:val="left" w:pos="567"/>
        </w:tabs>
        <w:spacing w:after="0" w:line="240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F763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organizácia</w:t>
      </w:r>
      <w:r w:rsidRPr="00F76338">
        <w:rPr>
          <w:rFonts w:ascii="Arial" w:hAnsi="Arial" w:cs="Arial"/>
        </w:rPr>
        <w:t xml:space="preserve"> zaviazala plniť v rámci manažmentu BOZP</w:t>
      </w:r>
      <w:r>
        <w:rPr>
          <w:rFonts w:ascii="Arial" w:hAnsi="Arial" w:cs="Arial"/>
        </w:rPr>
        <w:t xml:space="preserve"> a EMS pri realizácii svojich produktov a </w:t>
      </w:r>
    </w:p>
    <w:p w14:paraId="3B4355EF" w14:textId="7FD0614D" w:rsidR="00F25B4A" w:rsidRDefault="00F25B4A" w:rsidP="00F25B4A">
      <w:pPr>
        <w:pStyle w:val="Zarkazkladnhotextu"/>
        <w:tabs>
          <w:tab w:val="left" w:pos="567"/>
        </w:tabs>
        <w:spacing w:after="0" w:line="240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 služieb</w:t>
      </w:r>
      <w:r w:rsidRPr="00F76338">
        <w:rPr>
          <w:rFonts w:ascii="Arial" w:hAnsi="Arial" w:cs="Arial"/>
        </w:rPr>
        <w:t>.</w:t>
      </w:r>
    </w:p>
    <w:p w14:paraId="5AA6AD59" w14:textId="1861EFF1" w:rsidR="00F25B4A" w:rsidRPr="00F25B4A" w:rsidRDefault="00F25B4A" w:rsidP="00F25B4A">
      <w:pPr>
        <w:pStyle w:val="Zarkazkladnhotextu"/>
        <w:numPr>
          <w:ilvl w:val="0"/>
          <w:numId w:val="7"/>
        </w:numPr>
        <w:tabs>
          <w:tab w:val="clear" w:pos="360"/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D3887">
        <w:rPr>
          <w:rFonts w:ascii="Arial" w:hAnsi="Arial" w:cs="Arial"/>
        </w:rPr>
        <w:t>vytvoriť zdroje na udržiavanie systémov manažérstva kvality, BOZP a</w:t>
      </w:r>
      <w:r>
        <w:rPr>
          <w:rFonts w:ascii="Arial" w:hAnsi="Arial" w:cs="Arial"/>
        </w:rPr>
        <w:t> </w:t>
      </w:r>
      <w:r w:rsidRPr="00DD3887">
        <w:rPr>
          <w:rFonts w:ascii="Arial" w:hAnsi="Arial" w:cs="Arial"/>
        </w:rPr>
        <w:t>EMS</w:t>
      </w:r>
    </w:p>
    <w:p w14:paraId="24422F2D" w14:textId="2962B140" w:rsidR="00F25B4A" w:rsidRPr="00F25B4A" w:rsidRDefault="00F25B4A" w:rsidP="00F25B4A">
      <w:pPr>
        <w:pStyle w:val="Zarkazkladnhotextu"/>
        <w:numPr>
          <w:ilvl w:val="0"/>
          <w:numId w:val="7"/>
        </w:numPr>
        <w:tabs>
          <w:tab w:val="clear" w:pos="360"/>
          <w:tab w:val="num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vytvoriť zdroje pre </w:t>
      </w:r>
      <w:r>
        <w:rPr>
          <w:rFonts w:ascii="Arial" w:hAnsi="Arial" w:cs="Arial"/>
        </w:rPr>
        <w:t xml:space="preserve">zabezpečenie kvalifikovaných </w:t>
      </w:r>
      <w:r w:rsidRPr="00F6004A">
        <w:rPr>
          <w:rFonts w:ascii="Arial" w:hAnsi="Arial" w:cs="Arial"/>
        </w:rPr>
        <w:t>pracovníkov</w:t>
      </w:r>
      <w:r>
        <w:rPr>
          <w:rFonts w:ascii="Arial" w:hAnsi="Arial" w:cs="Arial"/>
        </w:rPr>
        <w:t>,</w:t>
      </w:r>
      <w:r w:rsidRPr="00F6004A">
        <w:rPr>
          <w:rFonts w:ascii="Arial" w:hAnsi="Arial" w:cs="Arial"/>
        </w:rPr>
        <w:t xml:space="preserve"> aby boli </w:t>
      </w:r>
      <w:r>
        <w:rPr>
          <w:rFonts w:ascii="Arial" w:hAnsi="Arial" w:cs="Arial"/>
        </w:rPr>
        <w:t xml:space="preserve">plne kompetentní </w:t>
      </w:r>
      <w:r w:rsidRPr="00F6004A">
        <w:rPr>
          <w:rFonts w:ascii="Arial" w:hAnsi="Arial" w:cs="Arial"/>
        </w:rPr>
        <w:t xml:space="preserve">plniť požiadavky </w:t>
      </w:r>
      <w:r>
        <w:rPr>
          <w:rFonts w:ascii="Arial" w:hAnsi="Arial" w:cs="Arial"/>
        </w:rPr>
        <w:t>ISM</w:t>
      </w:r>
    </w:p>
    <w:p w14:paraId="1A1894DC" w14:textId="77777777" w:rsidR="00F25B4A" w:rsidRPr="00F6004A" w:rsidRDefault="00F25B4A" w:rsidP="00F25B4A">
      <w:pPr>
        <w:pStyle w:val="Zarkazkladnhotextu"/>
        <w:numPr>
          <w:ilvl w:val="0"/>
          <w:numId w:val="7"/>
        </w:numPr>
        <w:tabs>
          <w:tab w:val="clear" w:pos="360"/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>vytvoriť podmienky a zdroje pre</w:t>
      </w:r>
      <w:r>
        <w:rPr>
          <w:rFonts w:ascii="Arial" w:hAnsi="Arial" w:cs="Arial"/>
        </w:rPr>
        <w:t xml:space="preserve"> </w:t>
      </w:r>
      <w:r w:rsidRPr="00F6004A">
        <w:rPr>
          <w:rFonts w:ascii="Arial" w:hAnsi="Arial" w:cs="Arial"/>
        </w:rPr>
        <w:t>neustále zlepšovanie BOZP</w:t>
      </w:r>
      <w:r>
        <w:rPr>
          <w:rFonts w:ascii="Arial" w:hAnsi="Arial" w:cs="Arial"/>
        </w:rPr>
        <w:t xml:space="preserve"> a EMS</w:t>
      </w:r>
      <w:r w:rsidRPr="00F6004A">
        <w:rPr>
          <w:rFonts w:ascii="Arial" w:hAnsi="Arial" w:cs="Arial"/>
        </w:rPr>
        <w:t xml:space="preserve"> pomocou </w:t>
      </w:r>
      <w:r>
        <w:rPr>
          <w:rFonts w:ascii="Arial" w:hAnsi="Arial" w:cs="Arial"/>
        </w:rPr>
        <w:tab/>
      </w:r>
      <w:r w:rsidRPr="00F6004A">
        <w:rPr>
          <w:rFonts w:ascii="Arial" w:hAnsi="Arial" w:cs="Arial"/>
        </w:rPr>
        <w:t xml:space="preserve">identifikácie a hodnotenia rizík </w:t>
      </w:r>
      <w:r>
        <w:rPr>
          <w:rFonts w:ascii="Arial" w:hAnsi="Arial" w:cs="Arial"/>
        </w:rPr>
        <w:t>a environmentálnych aspektov</w:t>
      </w:r>
    </w:p>
    <w:p w14:paraId="3C1388A6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546E2225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</w:rPr>
      </w:pPr>
      <w:r w:rsidRPr="00F6004A">
        <w:rPr>
          <w:rFonts w:ascii="Arial" w:hAnsi="Arial" w:cs="Arial"/>
          <w:b/>
        </w:rPr>
        <w:t>Orientácia na splnenie požiadaviek zákazníka</w:t>
      </w:r>
    </w:p>
    <w:p w14:paraId="2020B71E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Udržiavaním vybudovaného </w:t>
      </w:r>
      <w:r>
        <w:rPr>
          <w:rFonts w:ascii="Arial" w:hAnsi="Arial" w:cs="Arial"/>
        </w:rPr>
        <w:t>ISM</w:t>
      </w:r>
      <w:r w:rsidRPr="00F6004A">
        <w:rPr>
          <w:rFonts w:ascii="Arial" w:hAnsi="Arial" w:cs="Arial"/>
        </w:rPr>
        <w:t xml:space="preserve"> organizácia </w:t>
      </w:r>
      <w:r>
        <w:rPr>
          <w:rFonts w:ascii="Arial" w:hAnsi="Arial" w:cs="Arial"/>
        </w:rPr>
        <w:t>preukazuje</w:t>
      </w:r>
      <w:r w:rsidRPr="00F6004A">
        <w:rPr>
          <w:rFonts w:ascii="Arial" w:hAnsi="Arial" w:cs="Arial"/>
        </w:rPr>
        <w:t xml:space="preserve"> svoju schopnosť</w:t>
      </w:r>
      <w:r>
        <w:rPr>
          <w:rFonts w:ascii="Arial" w:hAnsi="Arial" w:cs="Arial"/>
        </w:rPr>
        <w:t xml:space="preserve">, </w:t>
      </w:r>
      <w:r w:rsidRPr="00F6004A">
        <w:rPr>
          <w:rFonts w:ascii="Arial" w:hAnsi="Arial" w:cs="Arial"/>
        </w:rPr>
        <w:t>poskyt</w:t>
      </w:r>
      <w:r>
        <w:rPr>
          <w:rFonts w:ascii="Arial" w:hAnsi="Arial" w:cs="Arial"/>
        </w:rPr>
        <w:t>ovať</w:t>
      </w:r>
      <w:r w:rsidRPr="00F6004A">
        <w:rPr>
          <w:rFonts w:ascii="Arial" w:hAnsi="Arial" w:cs="Arial"/>
        </w:rPr>
        <w:t xml:space="preserve"> produkty, ktoré spĺňajú požiadavky zákazníka</w:t>
      </w:r>
      <w:r>
        <w:rPr>
          <w:rFonts w:ascii="Arial" w:hAnsi="Arial" w:cs="Arial"/>
        </w:rPr>
        <w:t xml:space="preserve"> a </w:t>
      </w:r>
      <w:r w:rsidRPr="00F6004A">
        <w:rPr>
          <w:rFonts w:ascii="Arial" w:hAnsi="Arial" w:cs="Arial"/>
        </w:rPr>
        <w:t>príslušné požiadavky predpisov a</w:t>
      </w:r>
      <w:r>
        <w:rPr>
          <w:rFonts w:ascii="Arial" w:hAnsi="Arial" w:cs="Arial"/>
        </w:rPr>
        <w:t> </w:t>
      </w:r>
      <w:r w:rsidRPr="00F6004A">
        <w:rPr>
          <w:rFonts w:ascii="Arial" w:hAnsi="Arial" w:cs="Arial"/>
        </w:rPr>
        <w:t>noriem</w:t>
      </w:r>
      <w:r>
        <w:rPr>
          <w:rFonts w:ascii="Arial" w:hAnsi="Arial" w:cs="Arial"/>
        </w:rPr>
        <w:t xml:space="preserve"> v oblasti technických požiadaviek na výrobky a legislatívnych požiadaviek v oblasti EMS a BOZP</w:t>
      </w:r>
      <w:r w:rsidRPr="00F6004A">
        <w:rPr>
          <w:rFonts w:ascii="Arial" w:hAnsi="Arial" w:cs="Arial"/>
        </w:rPr>
        <w:t xml:space="preserve">.  </w:t>
      </w:r>
    </w:p>
    <w:p w14:paraId="221DACED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>Uspokojovanie</w:t>
      </w:r>
      <w:r>
        <w:rPr>
          <w:rFonts w:ascii="Arial" w:hAnsi="Arial" w:cs="Arial"/>
        </w:rPr>
        <w:t xml:space="preserve"> potrieb a očakávaní zákazníkov a všetkých zainteresovaných strán je</w:t>
      </w:r>
      <w:r w:rsidRPr="00F6004A">
        <w:rPr>
          <w:rFonts w:ascii="Arial" w:hAnsi="Arial" w:cs="Arial"/>
        </w:rPr>
        <w:t xml:space="preserve"> prvoradou úlohou k zabezpečeniu trvalého zlepšovania výkonnosti organizácie.</w:t>
      </w:r>
    </w:p>
    <w:p w14:paraId="677FCE52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2D1B11E8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Zapája</w:t>
      </w:r>
      <w:r w:rsidRPr="00F6004A">
        <w:rPr>
          <w:rFonts w:ascii="Arial" w:hAnsi="Arial" w:cs="Arial"/>
          <w:b/>
        </w:rPr>
        <w:t xml:space="preserve">nie všetkých </w:t>
      </w:r>
      <w:r>
        <w:rPr>
          <w:rFonts w:ascii="Arial" w:hAnsi="Arial" w:cs="Arial"/>
          <w:b/>
        </w:rPr>
        <w:t>zamestnancov</w:t>
      </w:r>
      <w:r w:rsidRPr="00F6004A">
        <w:rPr>
          <w:rFonts w:ascii="Arial" w:hAnsi="Arial" w:cs="Arial"/>
          <w:b/>
        </w:rPr>
        <w:t xml:space="preserve"> do </w:t>
      </w:r>
      <w:r>
        <w:rPr>
          <w:rFonts w:ascii="Arial" w:hAnsi="Arial" w:cs="Arial"/>
          <w:b/>
        </w:rPr>
        <w:t>integrovaného systému manažmentu</w:t>
      </w:r>
    </w:p>
    <w:p w14:paraId="028ABD43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>Oprávnené požiadavky zákazníkov</w:t>
      </w:r>
      <w:r>
        <w:rPr>
          <w:rFonts w:ascii="Arial" w:hAnsi="Arial" w:cs="Arial"/>
        </w:rPr>
        <w:t xml:space="preserve"> a všetkých zainteresovaných strán z oblasti dodržiavania požiadaviek na EMS a BOZP je organizácia schopná</w:t>
      </w:r>
      <w:r w:rsidRPr="00F6004A">
        <w:rPr>
          <w:rFonts w:ascii="Arial" w:hAnsi="Arial" w:cs="Arial"/>
        </w:rPr>
        <w:t xml:space="preserve"> uspokojiť</w:t>
      </w:r>
      <w:r>
        <w:rPr>
          <w:rFonts w:ascii="Arial" w:hAnsi="Arial" w:cs="Arial"/>
        </w:rPr>
        <w:t xml:space="preserve"> na základe partnerského prístupu všetkých zamestnancov k zákazníkom, dodávateľom a k svojim</w:t>
      </w:r>
      <w:r w:rsidRPr="00F6004A">
        <w:rPr>
          <w:rFonts w:ascii="Arial" w:hAnsi="Arial" w:cs="Arial"/>
        </w:rPr>
        <w:t xml:space="preserve"> spolupracov</w:t>
      </w:r>
      <w:r>
        <w:rPr>
          <w:rFonts w:ascii="Arial" w:hAnsi="Arial" w:cs="Arial"/>
        </w:rPr>
        <w:t>níkom</w:t>
      </w:r>
      <w:r w:rsidRPr="00F6004A">
        <w:rPr>
          <w:rFonts w:ascii="Arial" w:hAnsi="Arial" w:cs="Arial"/>
        </w:rPr>
        <w:t xml:space="preserve">. Každý </w:t>
      </w:r>
      <w:r>
        <w:rPr>
          <w:rFonts w:ascii="Arial" w:hAnsi="Arial" w:cs="Arial"/>
        </w:rPr>
        <w:t>zamestnanec je zoznámený so svojimi povinnosťami a právomocami, pridelenými v rámci vybudovaného ISM</w:t>
      </w:r>
      <w:r w:rsidRPr="00F6004A">
        <w:rPr>
          <w:rFonts w:ascii="Arial" w:hAnsi="Arial" w:cs="Arial"/>
        </w:rPr>
        <w:t>.</w:t>
      </w:r>
    </w:p>
    <w:p w14:paraId="7FA16771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6E0A5FF2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</w:rPr>
      </w:pPr>
      <w:r w:rsidRPr="00F6004A">
        <w:rPr>
          <w:rFonts w:ascii="Arial" w:hAnsi="Arial" w:cs="Arial"/>
          <w:b/>
        </w:rPr>
        <w:t>Zlepšovanie kvality</w:t>
      </w:r>
      <w:r>
        <w:rPr>
          <w:rFonts w:ascii="Arial" w:hAnsi="Arial" w:cs="Arial"/>
          <w:b/>
        </w:rPr>
        <w:t xml:space="preserve"> produktov a služieb</w:t>
      </w:r>
    </w:p>
    <w:p w14:paraId="1F0FB789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Manažment </w:t>
      </w:r>
      <w:r>
        <w:rPr>
          <w:rFonts w:ascii="Arial" w:hAnsi="Arial" w:cs="Arial"/>
        </w:rPr>
        <w:t>sa snaží</w:t>
      </w:r>
      <w:r w:rsidRPr="00F6004A">
        <w:rPr>
          <w:rFonts w:ascii="Arial" w:hAnsi="Arial" w:cs="Arial"/>
        </w:rPr>
        <w:t xml:space="preserve"> neustál</w:t>
      </w:r>
      <w:r>
        <w:rPr>
          <w:rFonts w:ascii="Arial" w:hAnsi="Arial" w:cs="Arial"/>
        </w:rPr>
        <w:t>ym</w:t>
      </w:r>
      <w:r w:rsidRPr="00F6004A">
        <w:rPr>
          <w:rFonts w:ascii="Arial" w:hAnsi="Arial" w:cs="Arial"/>
        </w:rPr>
        <w:t xml:space="preserve"> zlepšovanie všetkých </w:t>
      </w:r>
      <w:r>
        <w:rPr>
          <w:rFonts w:ascii="Arial" w:hAnsi="Arial" w:cs="Arial"/>
        </w:rPr>
        <w:t>č</w:t>
      </w:r>
      <w:r w:rsidRPr="00F6004A">
        <w:rPr>
          <w:rFonts w:ascii="Arial" w:hAnsi="Arial" w:cs="Arial"/>
        </w:rPr>
        <w:t xml:space="preserve">inností </w:t>
      </w:r>
      <w:r>
        <w:rPr>
          <w:rFonts w:ascii="Arial" w:hAnsi="Arial" w:cs="Arial"/>
        </w:rPr>
        <w:t xml:space="preserve">v rámci ISM </w:t>
      </w:r>
      <w:r w:rsidRPr="00F6004A">
        <w:rPr>
          <w:rFonts w:ascii="Arial" w:hAnsi="Arial" w:cs="Arial"/>
        </w:rPr>
        <w:t>vytvára</w:t>
      </w:r>
      <w:r>
        <w:rPr>
          <w:rFonts w:ascii="Arial" w:hAnsi="Arial" w:cs="Arial"/>
        </w:rPr>
        <w:t>ť</w:t>
      </w:r>
      <w:r w:rsidRPr="00F6004A">
        <w:rPr>
          <w:rFonts w:ascii="Arial" w:hAnsi="Arial" w:cs="Arial"/>
        </w:rPr>
        <w:t xml:space="preserve"> predpoklady pre </w:t>
      </w:r>
      <w:r>
        <w:rPr>
          <w:rFonts w:ascii="Arial" w:hAnsi="Arial" w:cs="Arial"/>
        </w:rPr>
        <w:t>zvyšovanie kvality produktov a služieb poskytovaných zákazníkom</w:t>
      </w:r>
      <w:r w:rsidRPr="00F6004A">
        <w:rPr>
          <w:rFonts w:ascii="Arial" w:hAnsi="Arial" w:cs="Arial"/>
        </w:rPr>
        <w:t>.</w:t>
      </w:r>
    </w:p>
    <w:p w14:paraId="3900B68C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F6004A">
        <w:rPr>
          <w:rFonts w:ascii="Arial" w:hAnsi="Arial" w:cs="Arial"/>
        </w:rPr>
        <w:t>ledovanie spokojnosti zákazníkov s našimi výrobkami a pos</w:t>
      </w:r>
      <w:r>
        <w:rPr>
          <w:rFonts w:ascii="Arial" w:hAnsi="Arial" w:cs="Arial"/>
        </w:rPr>
        <w:t>kytovanými službami je dôležitou stránkou pre získavanie spätnej väzby od zákazníkov, pre následné účelné vynakladanie prostriedkov na hodnotenie a prevenciu v oblasti kvality</w:t>
      </w:r>
      <w:r w:rsidRPr="00F6004A">
        <w:rPr>
          <w:rFonts w:ascii="Arial" w:hAnsi="Arial" w:cs="Arial"/>
        </w:rPr>
        <w:t>.</w:t>
      </w:r>
    </w:p>
    <w:p w14:paraId="6B67E00A" w14:textId="77777777" w:rsidR="00F25B4A" w:rsidRPr="00F600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0B0ACEE8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</w:rPr>
      </w:pPr>
      <w:r w:rsidRPr="00F6004A">
        <w:rPr>
          <w:rFonts w:ascii="Arial" w:hAnsi="Arial" w:cs="Arial"/>
          <w:b/>
        </w:rPr>
        <w:t>Rozvoj pracovníkov v organizácii</w:t>
      </w:r>
    </w:p>
    <w:p w14:paraId="38B043B8" w14:textId="77777777" w:rsidR="00F25B4A" w:rsidRDefault="00F25B4A" w:rsidP="00F25B4A">
      <w:pPr>
        <w:pStyle w:val="Zarkazkladnhotextu"/>
        <w:tabs>
          <w:tab w:val="num" w:pos="0"/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Rozhodujúci predpoklad, že vykonávané práce sú prevedené v požadovanej kvalite bude zaistený tým, že organizácia </w:t>
      </w:r>
      <w:r>
        <w:rPr>
          <w:rFonts w:ascii="Arial" w:hAnsi="Arial" w:cs="Arial"/>
        </w:rPr>
        <w:t>z</w:t>
      </w:r>
      <w:r w:rsidRPr="00F6004A">
        <w:rPr>
          <w:rFonts w:ascii="Arial" w:hAnsi="Arial" w:cs="Arial"/>
        </w:rPr>
        <w:t>amestnáva kvalifikovaný</w:t>
      </w:r>
      <w:r>
        <w:rPr>
          <w:rFonts w:ascii="Arial" w:hAnsi="Arial" w:cs="Arial"/>
        </w:rPr>
        <w:t>ch zamestnancov, schopných plniť najnáročnejšie požiadavky zákazníkov</w:t>
      </w:r>
      <w:r w:rsidRPr="00F6004A">
        <w:rPr>
          <w:rFonts w:ascii="Arial" w:hAnsi="Arial" w:cs="Arial"/>
        </w:rPr>
        <w:t>. Organizácia zais</w:t>
      </w:r>
      <w:r>
        <w:rPr>
          <w:rFonts w:ascii="Arial" w:hAnsi="Arial" w:cs="Arial"/>
        </w:rPr>
        <w:t xml:space="preserve">ťuje pravidelné vzdelávanie všetkých </w:t>
      </w:r>
      <w:r w:rsidRPr="00F6004A">
        <w:rPr>
          <w:rFonts w:ascii="Arial" w:hAnsi="Arial" w:cs="Arial"/>
        </w:rPr>
        <w:t>zamestnancov</w:t>
      </w:r>
      <w:r>
        <w:rPr>
          <w:rFonts w:ascii="Arial" w:hAnsi="Arial" w:cs="Arial"/>
        </w:rPr>
        <w:t xml:space="preserve"> v súlade s požiadavkami legislatívy </w:t>
      </w:r>
      <w:r w:rsidRPr="00F6004A">
        <w:rPr>
          <w:rFonts w:ascii="Arial" w:hAnsi="Arial" w:cs="Arial"/>
        </w:rPr>
        <w:t>na pracovné miesta vyžadujúce odbornú spôsobilosť. Zabezpeč</w:t>
      </w:r>
      <w:r>
        <w:rPr>
          <w:rFonts w:ascii="Arial" w:hAnsi="Arial" w:cs="Arial"/>
        </w:rPr>
        <w:t>uje</w:t>
      </w:r>
      <w:r w:rsidRPr="00F6004A">
        <w:rPr>
          <w:rFonts w:ascii="Arial" w:hAnsi="Arial" w:cs="Arial"/>
        </w:rPr>
        <w:t xml:space="preserve"> školenia </w:t>
      </w:r>
      <w:r>
        <w:rPr>
          <w:rFonts w:ascii="Arial" w:hAnsi="Arial" w:cs="Arial"/>
        </w:rPr>
        <w:t xml:space="preserve">všetkých zamestnancov </w:t>
      </w:r>
      <w:r w:rsidRPr="00F6004A">
        <w:rPr>
          <w:rFonts w:ascii="Arial" w:hAnsi="Arial" w:cs="Arial"/>
        </w:rPr>
        <w:t xml:space="preserve">v oblasti </w:t>
      </w:r>
      <w:r>
        <w:rPr>
          <w:rFonts w:ascii="Arial" w:hAnsi="Arial" w:cs="Arial"/>
        </w:rPr>
        <w:t xml:space="preserve">ISM </w:t>
      </w:r>
      <w:r w:rsidRPr="00F6004A">
        <w:rPr>
          <w:rFonts w:ascii="Arial" w:hAnsi="Arial" w:cs="Arial"/>
        </w:rPr>
        <w:t>pri zavádzaní nových technológií, bezpečnosti</w:t>
      </w:r>
      <w:r>
        <w:rPr>
          <w:rFonts w:ascii="Arial" w:hAnsi="Arial" w:cs="Arial"/>
        </w:rPr>
        <w:t xml:space="preserve"> a ochrany zdravia pri</w:t>
      </w:r>
      <w:r w:rsidRPr="00F6004A">
        <w:rPr>
          <w:rFonts w:ascii="Arial" w:hAnsi="Arial" w:cs="Arial"/>
        </w:rPr>
        <w:t xml:space="preserve"> prác</w:t>
      </w:r>
      <w:r>
        <w:rPr>
          <w:rFonts w:ascii="Arial" w:hAnsi="Arial" w:cs="Arial"/>
        </w:rPr>
        <w:t>i a plnení požiadaviek EMS.</w:t>
      </w:r>
    </w:p>
    <w:p w14:paraId="5D22AE7A" w14:textId="77777777" w:rsidR="00F25B4A" w:rsidRPr="00F6004A" w:rsidRDefault="00F25B4A" w:rsidP="00F25B4A">
      <w:pPr>
        <w:pStyle w:val="Zarkazkladnhotextu"/>
        <w:tabs>
          <w:tab w:val="num" w:pos="0"/>
          <w:tab w:val="left" w:pos="567"/>
        </w:tabs>
        <w:ind w:left="0"/>
        <w:jc w:val="both"/>
        <w:rPr>
          <w:rFonts w:ascii="Arial" w:hAnsi="Arial" w:cs="Arial"/>
        </w:rPr>
      </w:pPr>
    </w:p>
    <w:p w14:paraId="168C66D9" w14:textId="77777777" w:rsidR="00F25B4A" w:rsidRPr="00F6004A" w:rsidRDefault="00F25B4A" w:rsidP="00F25B4A">
      <w:pPr>
        <w:pStyle w:val="Zarkazkladnhotextu"/>
        <w:numPr>
          <w:ilvl w:val="0"/>
          <w:numId w:val="6"/>
        </w:numPr>
        <w:tabs>
          <w:tab w:val="clear" w:pos="375"/>
          <w:tab w:val="num" w:pos="180"/>
          <w:tab w:val="left" w:pos="360"/>
          <w:tab w:val="left" w:pos="567"/>
        </w:tabs>
        <w:spacing w:after="0" w:line="240" w:lineRule="auto"/>
        <w:ind w:left="0" w:firstLine="0"/>
        <w:jc w:val="both"/>
        <w:rPr>
          <w:rFonts w:ascii="Arial" w:hAnsi="Arial" w:cs="Arial"/>
          <w:b/>
        </w:rPr>
      </w:pPr>
      <w:r w:rsidRPr="00F6004A">
        <w:rPr>
          <w:rFonts w:ascii="Arial" w:hAnsi="Arial" w:cs="Arial"/>
          <w:b/>
        </w:rPr>
        <w:t>Vzájomne výhodné dodávateľské vzťahy</w:t>
      </w:r>
    </w:p>
    <w:p w14:paraId="23525538" w14:textId="77777777" w:rsidR="00F25B4A" w:rsidRDefault="00F25B4A" w:rsidP="00F25B4A">
      <w:pPr>
        <w:pStyle w:val="Zarkazkladnhotextu"/>
        <w:tabs>
          <w:tab w:val="num" w:pos="0"/>
          <w:tab w:val="left" w:pos="567"/>
        </w:tabs>
        <w:ind w:left="0"/>
        <w:jc w:val="both"/>
        <w:rPr>
          <w:rFonts w:ascii="Arial" w:hAnsi="Arial" w:cs="Arial"/>
        </w:rPr>
      </w:pPr>
      <w:r w:rsidRPr="00F6004A">
        <w:rPr>
          <w:rFonts w:ascii="Arial" w:hAnsi="Arial" w:cs="Arial"/>
        </w:rPr>
        <w:t xml:space="preserve">Schopnosť organizácie a jej dodávateľov vytvárať hodnoty a uspokojovať </w:t>
      </w:r>
      <w:r>
        <w:rPr>
          <w:rFonts w:ascii="Arial" w:hAnsi="Arial" w:cs="Arial"/>
        </w:rPr>
        <w:t xml:space="preserve">požiadavky </w:t>
      </w:r>
      <w:r w:rsidRPr="00F6004A">
        <w:rPr>
          <w:rFonts w:ascii="Arial" w:hAnsi="Arial" w:cs="Arial"/>
        </w:rPr>
        <w:t>svojich zákazníkov</w:t>
      </w:r>
      <w:r>
        <w:rPr>
          <w:rFonts w:ascii="Arial" w:hAnsi="Arial" w:cs="Arial"/>
        </w:rPr>
        <w:t xml:space="preserve"> zabezpečuje vrcholový manažment uzatváraním zmlúv o spolupráci s vysoko kvalifikovanými dodávateľmi materiálov a služieb, a hlavne s dodávateľmi externe zabezpečovaných procesov v organizácii. Dôraz je kladený na schopnosť dodávať kvalitné produkty včas, pri splnení všetkých legislatívnych požiadaviek v rámci BOZP a EMS.</w:t>
      </w:r>
    </w:p>
    <w:p w14:paraId="289C1CA3" w14:textId="77777777" w:rsidR="00F25B4A" w:rsidRDefault="00F25B4A" w:rsidP="00F25B4A">
      <w:pPr>
        <w:pStyle w:val="Zarkazkladnhotextu"/>
        <w:tabs>
          <w:tab w:val="num" w:pos="0"/>
          <w:tab w:val="left" w:pos="567"/>
        </w:tabs>
        <w:ind w:left="0"/>
        <w:jc w:val="both"/>
        <w:rPr>
          <w:rFonts w:ascii="Arial" w:hAnsi="Arial" w:cs="Arial"/>
        </w:rPr>
      </w:pPr>
    </w:p>
    <w:p w14:paraId="0525AB7F" w14:textId="77777777" w:rsidR="00F25B4A" w:rsidRDefault="00F25B4A" w:rsidP="00F25B4A">
      <w:pPr>
        <w:pStyle w:val="Nadpis1"/>
        <w:rPr>
          <w:b w:val="0"/>
          <w:sz w:val="22"/>
          <w:szCs w:val="22"/>
        </w:rPr>
      </w:pPr>
    </w:p>
    <w:p w14:paraId="1130E8A1" w14:textId="77777777" w:rsidR="00F25B4A" w:rsidRPr="000C332D" w:rsidRDefault="00F25B4A" w:rsidP="00F25B4A">
      <w:pPr>
        <w:pStyle w:val="Nadpis1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Košice</w:t>
      </w:r>
      <w:r w:rsidRPr="000C332D">
        <w:rPr>
          <w:b w:val="0"/>
          <w:sz w:val="22"/>
          <w:szCs w:val="22"/>
        </w:rPr>
        <w:t xml:space="preserve">, </w:t>
      </w:r>
      <w:r>
        <w:rPr>
          <w:b w:val="0"/>
          <w:sz w:val="22"/>
          <w:szCs w:val="22"/>
        </w:rPr>
        <w:t>17.09.2021</w:t>
      </w:r>
    </w:p>
    <w:p w14:paraId="4B11BE95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</w:rPr>
      </w:pPr>
    </w:p>
    <w:p w14:paraId="428B0E90" w14:textId="4A04756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14:paraId="2818D0DA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14:paraId="6BBA7ED4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CA08705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konateľ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  <w:b/>
        </w:rPr>
        <w:tab/>
        <w:t xml:space="preserve">    </w:t>
      </w:r>
      <w:r>
        <w:rPr>
          <w:rFonts w:ascii="Arial" w:hAnsi="Arial" w:cs="Arial"/>
          <w:b/>
        </w:rPr>
        <w:tab/>
        <w:t xml:space="preserve">generálny riaditeľ </w:t>
      </w:r>
    </w:p>
    <w:p w14:paraId="6568BC55" w14:textId="77777777" w:rsidR="00F25B4A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7E0DE9E8" w14:textId="77777777" w:rsidR="00F25B4A" w:rsidRPr="000C332D" w:rsidRDefault="00F25B4A" w:rsidP="00F25B4A">
      <w:pPr>
        <w:pStyle w:val="Zarkazkladnhotextu"/>
        <w:tabs>
          <w:tab w:val="left" w:pos="567"/>
        </w:tabs>
        <w:ind w:left="0"/>
        <w:jc w:val="both"/>
        <w:rPr>
          <w:rFonts w:ascii="Arial" w:hAnsi="Arial" w:cs="Arial"/>
          <w:b/>
        </w:rPr>
      </w:pPr>
    </w:p>
    <w:p w14:paraId="50047C8B" w14:textId="39042662" w:rsidR="00FE7AC1" w:rsidRPr="00243028" w:rsidRDefault="00FE7AC1" w:rsidP="00243028"/>
    <w:sectPr w:rsidR="00FE7AC1" w:rsidRPr="00243028" w:rsidSect="008F045B">
      <w:headerReference w:type="default" r:id="rId8"/>
      <w:footerReference w:type="default" r:id="rId9"/>
      <w:pgSz w:w="11906" w:h="16838" w:code="9"/>
      <w:pgMar w:top="720" w:right="720" w:bottom="720" w:left="720" w:header="284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188F6" w14:textId="77777777" w:rsidR="00DA3602" w:rsidRDefault="00DA3602" w:rsidP="007C1AD0">
      <w:pPr>
        <w:spacing w:after="0" w:line="240" w:lineRule="auto"/>
      </w:pPr>
      <w:r>
        <w:separator/>
      </w:r>
    </w:p>
  </w:endnote>
  <w:endnote w:type="continuationSeparator" w:id="0">
    <w:p w14:paraId="7735B52B" w14:textId="77777777" w:rsidR="00DA3602" w:rsidRDefault="00DA3602" w:rsidP="007C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riam"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6E48" w14:textId="226918DB" w:rsidR="007C1AD0" w:rsidRPr="00AC0CD6" w:rsidRDefault="00FB386B">
    <w:pPr>
      <w:pStyle w:val="Pta"/>
      <w:rPr>
        <w:rFonts w:ascii="Impact" w:hAnsi="Impact" w:cs="Miriam"/>
        <w:color w:val="000000" w:themeColor="text1"/>
      </w:rPr>
    </w:pPr>
    <w:r>
      <w:rPr>
        <w:rFonts w:ascii="Impact" w:hAnsi="Impact" w:cs="Miriam"/>
        <w:noProof/>
        <w:color w:val="A2BD30"/>
        <w:lang w:eastAsia="sk-SK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4478DA" wp14:editId="5E388688">
              <wp:simplePos x="0" y="0"/>
              <wp:positionH relativeFrom="column">
                <wp:posOffset>562610</wp:posOffset>
              </wp:positionH>
              <wp:positionV relativeFrom="paragraph">
                <wp:posOffset>63500</wp:posOffset>
              </wp:positionV>
              <wp:extent cx="5391150" cy="53975"/>
              <wp:effectExtent l="635" t="6350" r="8890" b="635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1150" cy="539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000000"/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7D5763A" id="AutoShape 5" o:spid="_x0000_s1026" style="position:absolute;margin-left:44.3pt;margin-top:5pt;width:424.5pt;height: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" fillcolor="black" stroked="f">
              <v:fill color2="white [3212]" angle="90" focus="100%" type="gradient"/>
            </v:roundrect>
          </w:pict>
        </mc:Fallback>
      </mc:AlternateContent>
    </w:r>
    <w:r w:rsidR="007C1AD0" w:rsidRPr="00AC0CD6">
      <w:rPr>
        <w:rFonts w:ascii="Impact" w:hAnsi="Impact" w:cs="Miriam"/>
        <w:color w:val="A2BD30"/>
      </w:rPr>
      <w:t>H</w:t>
    </w:r>
    <w:r w:rsidR="007C1AD0" w:rsidRPr="002C0EAC">
      <w:rPr>
        <w:rFonts w:ascii="Impact" w:hAnsi="Impact" w:cs="Miriam"/>
        <w:color w:val="A2BD30"/>
        <w:u w:val="double" w:color="000000" w:themeColor="text1"/>
      </w:rPr>
      <w:t>L</w:t>
    </w:r>
    <w:r w:rsidR="007C1AD0" w:rsidRPr="00AC0CD6">
      <w:rPr>
        <w:rFonts w:ascii="Impact" w:hAnsi="Impact" w:cs="Miriam"/>
        <w:color w:val="000000" w:themeColor="text1"/>
      </w:rPr>
      <w:t xml:space="preserve"> </w:t>
    </w:r>
    <w:r w:rsidR="0023051E" w:rsidRPr="00AC0CD6">
      <w:rPr>
        <w:rFonts w:ascii="Impact" w:hAnsi="Impact" w:cs="Miriam"/>
        <w:color w:val="000000" w:themeColor="text1"/>
      </w:rPr>
      <w:t>BUI</w:t>
    </w:r>
    <w:r w:rsidR="0023051E" w:rsidRPr="002C0EAC">
      <w:rPr>
        <w:rFonts w:ascii="Impact" w:hAnsi="Impact" w:cs="Miriam"/>
        <w:color w:val="000000" w:themeColor="text1"/>
        <w:u w:val="double" w:color="A2BD30"/>
      </w:rPr>
      <w:t>L</w:t>
    </w:r>
    <w:r w:rsidR="0023051E" w:rsidRPr="00AC0CD6">
      <w:rPr>
        <w:rFonts w:ascii="Impact" w:hAnsi="Impact" w:cs="Miriam"/>
        <w:color w:val="000000" w:themeColor="text1"/>
      </w:rPr>
      <w:t>D</w:t>
    </w:r>
  </w:p>
  <w:p w14:paraId="419598B9" w14:textId="5A48975C" w:rsidR="007C1AD0" w:rsidRPr="002C0EAC" w:rsidRDefault="001B4E09">
    <w:pPr>
      <w:pStyle w:val="Pta"/>
      <w:rPr>
        <w:rFonts w:cstheme="minorHAnsi"/>
        <w:color w:val="000000" w:themeColor="text1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88E25DD" wp14:editId="6C917444">
          <wp:simplePos x="0" y="0"/>
          <wp:positionH relativeFrom="margin">
            <wp:posOffset>3942715</wp:posOffset>
          </wp:positionH>
          <wp:positionV relativeFrom="paragraph">
            <wp:posOffset>12065</wp:posOffset>
          </wp:positionV>
          <wp:extent cx="940099" cy="528320"/>
          <wp:effectExtent l="0" t="0" r="0" b="5080"/>
          <wp:wrapNone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099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1DB9D5C" wp14:editId="7F875A05">
          <wp:simplePos x="0" y="0"/>
          <wp:positionH relativeFrom="margin">
            <wp:posOffset>5857875</wp:posOffset>
          </wp:positionH>
          <wp:positionV relativeFrom="paragraph">
            <wp:posOffset>12065</wp:posOffset>
          </wp:positionV>
          <wp:extent cx="923925" cy="518819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18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ADAC66C" wp14:editId="37D06486">
          <wp:simplePos x="0" y="0"/>
          <wp:positionH relativeFrom="margin">
            <wp:posOffset>4905375</wp:posOffset>
          </wp:positionH>
          <wp:positionV relativeFrom="paragraph">
            <wp:posOffset>12065</wp:posOffset>
          </wp:positionV>
          <wp:extent cx="915242" cy="514350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49" cy="514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AD0" w:rsidRPr="002C0EAC">
      <w:rPr>
        <w:rFonts w:cstheme="minorHAnsi"/>
        <w:color w:val="000000" w:themeColor="text1"/>
        <w:sz w:val="14"/>
        <w:szCs w:val="14"/>
      </w:rPr>
      <w:t>Zapísaná v Obchodnom registri okresného súdu Košice I</w:t>
    </w:r>
    <w:r w:rsidR="0023051E" w:rsidRPr="002C0EAC">
      <w:rPr>
        <w:rFonts w:cstheme="minorHAnsi"/>
        <w:color w:val="000000" w:themeColor="text1"/>
        <w:sz w:val="14"/>
        <w:szCs w:val="14"/>
      </w:rPr>
      <w:t>, Oddiel: Sro, Vložka číslo: 24030/V</w:t>
    </w:r>
  </w:p>
  <w:p w14:paraId="2310BF82" w14:textId="77032AB8" w:rsidR="00AC0CD6" w:rsidRPr="002C0EAC" w:rsidRDefault="00AC0CD6">
    <w:pPr>
      <w:pStyle w:val="Pta"/>
      <w:rPr>
        <w:rFonts w:cstheme="minorHAnsi"/>
        <w:color w:val="000000" w:themeColor="text1"/>
        <w:sz w:val="2"/>
        <w:szCs w:val="2"/>
      </w:rPr>
    </w:pPr>
  </w:p>
  <w:p w14:paraId="548FB0F2" w14:textId="77777777" w:rsidR="00AC0CD6" w:rsidRPr="002C0EAC" w:rsidRDefault="00AC0CD6">
    <w:pPr>
      <w:pStyle w:val="Pta"/>
      <w:rPr>
        <w:rFonts w:cstheme="minorHAnsi"/>
        <w:color w:val="000000" w:themeColor="text1"/>
        <w:sz w:val="2"/>
        <w:szCs w:val="2"/>
      </w:rPr>
    </w:pPr>
  </w:p>
  <w:p w14:paraId="27842223" w14:textId="77777777" w:rsidR="00AC0CD6" w:rsidRPr="002C0EAC" w:rsidRDefault="00AC0CD6" w:rsidP="00872227">
    <w:pPr>
      <w:pStyle w:val="Pta"/>
      <w:jc w:val="right"/>
      <w:rPr>
        <w:rFonts w:cstheme="minorHAnsi"/>
        <w:color w:val="000000" w:themeColor="text1"/>
        <w:sz w:val="2"/>
        <w:szCs w:val="2"/>
      </w:rPr>
    </w:pPr>
  </w:p>
  <w:p w14:paraId="131E539D" w14:textId="787B3D03" w:rsidR="0023051E" w:rsidRPr="002C0EAC" w:rsidRDefault="0023051E">
    <w:pPr>
      <w:pStyle w:val="Pta"/>
      <w:rPr>
        <w:rFonts w:cstheme="minorHAnsi"/>
        <w:color w:val="000000" w:themeColor="text1"/>
        <w:sz w:val="16"/>
        <w:szCs w:val="16"/>
      </w:rPr>
    </w:pPr>
    <w:r w:rsidRPr="002C0EAC">
      <w:rPr>
        <w:rFonts w:cstheme="minorHAnsi"/>
        <w:color w:val="000000" w:themeColor="text1"/>
        <w:sz w:val="16"/>
        <w:szCs w:val="16"/>
      </w:rPr>
      <w:t>IČO: 44 868 707, IČ DPH: SK 202 285 7474, DIČ: 202 285 7474</w:t>
    </w:r>
  </w:p>
  <w:p w14:paraId="0D7A58AC" w14:textId="77777777" w:rsidR="00AC0CD6" w:rsidRPr="002C0EAC" w:rsidRDefault="00AC0CD6">
    <w:pPr>
      <w:pStyle w:val="Pta"/>
      <w:rPr>
        <w:rFonts w:cstheme="minorHAnsi"/>
        <w:color w:val="000000" w:themeColor="text1"/>
        <w:sz w:val="2"/>
        <w:szCs w:val="2"/>
      </w:rPr>
    </w:pPr>
  </w:p>
  <w:p w14:paraId="29A87F86" w14:textId="77777777" w:rsidR="00AC0CD6" w:rsidRPr="002C0EAC" w:rsidRDefault="00AC0CD6">
    <w:pPr>
      <w:pStyle w:val="Pta"/>
      <w:rPr>
        <w:rFonts w:cstheme="minorHAnsi"/>
        <w:color w:val="000000" w:themeColor="text1"/>
        <w:sz w:val="2"/>
        <w:szCs w:val="2"/>
      </w:rPr>
    </w:pPr>
  </w:p>
  <w:p w14:paraId="403104A2" w14:textId="046C1D52" w:rsidR="00AC0CD6" w:rsidRPr="002C0EAC" w:rsidRDefault="00AC0CD6">
    <w:pPr>
      <w:pStyle w:val="Pta"/>
      <w:rPr>
        <w:rFonts w:cstheme="minorHAnsi"/>
        <w:color w:val="000000" w:themeColor="text1"/>
        <w:sz w:val="2"/>
        <w:szCs w:val="2"/>
      </w:rPr>
    </w:pPr>
  </w:p>
  <w:p w14:paraId="338B833C" w14:textId="27E9CC37" w:rsidR="0023783E" w:rsidRPr="002C0EAC" w:rsidRDefault="0023783E" w:rsidP="00872227">
    <w:pPr>
      <w:pStyle w:val="Pta"/>
      <w:tabs>
        <w:tab w:val="clear" w:pos="4536"/>
        <w:tab w:val="clear" w:pos="9072"/>
        <w:tab w:val="right" w:pos="9070"/>
      </w:tabs>
      <w:rPr>
        <w:rFonts w:cstheme="minorHAnsi"/>
        <w:color w:val="000000" w:themeColor="text1"/>
        <w:sz w:val="16"/>
        <w:szCs w:val="16"/>
      </w:rPr>
    </w:pPr>
    <w:r w:rsidRPr="002C0EAC">
      <w:rPr>
        <w:rFonts w:cstheme="minorHAnsi"/>
        <w:color w:val="000000" w:themeColor="text1"/>
        <w:sz w:val="16"/>
        <w:szCs w:val="16"/>
      </w:rPr>
      <w:t>Všeobecná úverová banka, a.s., Košice</w:t>
    </w:r>
    <w:r w:rsidR="00872227">
      <w:rPr>
        <w:rFonts w:cstheme="minorHAnsi"/>
        <w:color w:val="000000" w:themeColor="text1"/>
        <w:sz w:val="16"/>
        <w:szCs w:val="16"/>
      </w:rPr>
      <w:tab/>
    </w:r>
  </w:p>
  <w:p w14:paraId="0A365A1C" w14:textId="30E03261" w:rsidR="0023051E" w:rsidRPr="002C0EAC" w:rsidRDefault="0023783E" w:rsidP="0023783E">
    <w:pPr>
      <w:pStyle w:val="Pta"/>
      <w:rPr>
        <w:rFonts w:cstheme="minorHAnsi"/>
        <w:color w:val="000000" w:themeColor="text1"/>
        <w:sz w:val="16"/>
        <w:szCs w:val="16"/>
      </w:rPr>
    </w:pPr>
    <w:r>
      <w:rPr>
        <w:rFonts w:cstheme="minorHAnsi"/>
        <w:color w:val="000000" w:themeColor="text1"/>
        <w:sz w:val="16"/>
        <w:szCs w:val="16"/>
      </w:rPr>
      <w:t>IBAN: SK29 0200 0000 0026 25471653, BIC: SUBASKBX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FDF2" w14:textId="77777777" w:rsidR="00DA3602" w:rsidRDefault="00DA3602" w:rsidP="007C1AD0">
      <w:pPr>
        <w:spacing w:after="0" w:line="240" w:lineRule="auto"/>
      </w:pPr>
      <w:r>
        <w:separator/>
      </w:r>
    </w:p>
  </w:footnote>
  <w:footnote w:type="continuationSeparator" w:id="0">
    <w:p w14:paraId="68D5681B" w14:textId="77777777" w:rsidR="00DA3602" w:rsidRDefault="00DA3602" w:rsidP="007C1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87A7B" w14:textId="77777777" w:rsidR="007C1AD0" w:rsidRDefault="007F6A33" w:rsidP="007C1AD0">
    <w:pPr>
      <w:pStyle w:val="Bezriadkovania"/>
      <w:ind w:left="0"/>
      <w:rPr>
        <w:rFonts w:cs="Calibri"/>
        <w:color w:val="auto"/>
        <w:sz w:val="16"/>
        <w:szCs w:val="16"/>
      </w:rPr>
    </w:pPr>
    <w:r>
      <w:rPr>
        <w:rFonts w:cs="Calibri"/>
        <w:color w:val="auto"/>
        <w:sz w:val="16"/>
        <w:szCs w:val="16"/>
      </w:rPr>
      <w:object w:dxaOrig="1440" w:dyaOrig="1440" w14:anchorId="5C57E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95.45pt;margin-top:.65pt;width:79.35pt;height:28.45pt;z-index:-251655680">
          <v:imagedata r:id="rId1" o:title=""/>
        </v:shape>
        <o:OLEObject Type="Embed" ProgID="CorelDRAW.Graphic.13" ShapeID="_x0000_s2051" DrawAspect="Content" ObjectID="_1686038360" r:id="rId2"/>
      </w:object>
    </w:r>
  </w:p>
  <w:p w14:paraId="194F8519" w14:textId="77777777" w:rsidR="007C1AD0" w:rsidRDefault="007C1AD0" w:rsidP="007C1AD0">
    <w:pPr>
      <w:pStyle w:val="Bezriadkovania"/>
      <w:ind w:left="0"/>
      <w:rPr>
        <w:rFonts w:cs="Calibri"/>
        <w:color w:val="auto"/>
        <w:sz w:val="16"/>
        <w:szCs w:val="16"/>
      </w:rPr>
    </w:pPr>
  </w:p>
  <w:p w14:paraId="1AB1BD57" w14:textId="77777777" w:rsidR="007C1AD0" w:rsidRDefault="007C1AD0" w:rsidP="007C1AD0">
    <w:pPr>
      <w:pStyle w:val="Bezriadkovania"/>
      <w:ind w:left="0"/>
      <w:rPr>
        <w:rFonts w:cs="Calibri"/>
        <w:color w:val="auto"/>
        <w:sz w:val="16"/>
        <w:szCs w:val="16"/>
      </w:rPr>
    </w:pPr>
  </w:p>
  <w:p w14:paraId="2FB9815B" w14:textId="6A34ED76" w:rsidR="007C1AD0" w:rsidRPr="00EE16E0" w:rsidRDefault="00FB386B" w:rsidP="007C1AD0">
    <w:pPr>
      <w:pStyle w:val="Bezriadkovania"/>
      <w:ind w:left="0"/>
      <w:rPr>
        <w:rFonts w:cs="Calibri"/>
        <w:color w:val="auto"/>
        <w:sz w:val="16"/>
        <w:szCs w:val="16"/>
      </w:rPr>
    </w:pPr>
    <w:r>
      <w:rPr>
        <w:noProof/>
        <w:sz w:val="36"/>
        <w:szCs w:val="36"/>
        <w:lang w:val="sk-SK" w:bidi="ar-SA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301B3AB" wp14:editId="0949AB15">
              <wp:simplePos x="0" y="0"/>
              <wp:positionH relativeFrom="column">
                <wp:posOffset>2014220</wp:posOffset>
              </wp:positionH>
              <wp:positionV relativeFrom="paragraph">
                <wp:posOffset>73025</wp:posOffset>
              </wp:positionV>
              <wp:extent cx="4027170" cy="255905"/>
              <wp:effectExtent l="4445" t="0" r="0" b="4445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7170" cy="2559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A2BD3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CD53C" w14:textId="77777777" w:rsidR="007C1AD0" w:rsidRPr="0003064A" w:rsidRDefault="007C1AD0" w:rsidP="007C1AD0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3064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STAVBA V ROVNOVÁHE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01B3AB" id="Rectangle 4" o:spid="_x0000_s1026" style="position:absolute;margin-left:158.6pt;margin-top:5.75pt;width:317.1pt;height:20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" stroked="f">
              <v:fill color2="#a2bd30" angle="90" focus="100%" type="gradient"/>
              <v:textbox>
                <w:txbxContent>
                  <w:p w14:paraId="311CD53C" w14:textId="77777777" w:rsidR="007C1AD0" w:rsidRPr="0003064A" w:rsidRDefault="007C1AD0" w:rsidP="007C1AD0">
                    <w:pPr>
                      <w:jc w:val="righ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3064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STAVBA V ROVNOVÁHE</w:t>
                    </w:r>
                  </w:p>
                </w:txbxContent>
              </v:textbox>
            </v:rect>
          </w:pict>
        </mc:Fallback>
      </mc:AlternateContent>
    </w:r>
    <w:r w:rsidR="007C1AD0" w:rsidRPr="00EE16E0">
      <w:rPr>
        <w:rFonts w:cs="Calibri"/>
        <w:color w:val="auto"/>
        <w:sz w:val="16"/>
        <w:szCs w:val="16"/>
      </w:rPr>
      <w:t>HL Build s.r.o., Letná 42</w:t>
    </w:r>
    <w:r w:rsidR="007C1AD0">
      <w:rPr>
        <w:rFonts w:cs="Calibri"/>
        <w:color w:val="auto"/>
        <w:sz w:val="16"/>
        <w:szCs w:val="16"/>
      </w:rPr>
      <w:t>, 040 01 Košice, Slovak Republic</w:t>
    </w:r>
  </w:p>
  <w:p w14:paraId="0D8CC491" w14:textId="19E5D190" w:rsidR="007C1AD0" w:rsidRPr="00FE7AC1" w:rsidRDefault="007C1AD0" w:rsidP="00FE7AC1">
    <w:pPr>
      <w:pStyle w:val="Bezriadkovania"/>
      <w:ind w:left="0"/>
      <w:rPr>
        <w:rFonts w:cs="Calibri"/>
        <w:color w:val="auto"/>
        <w:sz w:val="16"/>
        <w:szCs w:val="16"/>
      </w:rPr>
    </w:pPr>
    <w:r w:rsidRPr="00EE16E0">
      <w:rPr>
        <w:rFonts w:cs="Calibri"/>
        <w:color w:val="auto"/>
        <w:sz w:val="16"/>
        <w:szCs w:val="16"/>
      </w:rPr>
      <w:t xml:space="preserve">Tel.: +421 55 381 25 82, Mob.: +421 905 309 194, E-mail: </w:t>
    </w:r>
    <w:hyperlink r:id="rId3" w:history="1">
      <w:r w:rsidRPr="00EE16E0">
        <w:rPr>
          <w:rStyle w:val="Hypertextovprepojenie"/>
          <w:rFonts w:cs="Calibri"/>
          <w:color w:val="auto"/>
          <w:sz w:val="16"/>
          <w:szCs w:val="16"/>
          <w:u w:val="none"/>
        </w:rPr>
        <w:t>hlbuild@</w:t>
      </w:r>
      <w:r w:rsidRPr="00EE16E0">
        <w:rPr>
          <w:rStyle w:val="Hypertextovprepojenie"/>
          <w:rFonts w:cs="Calibri"/>
          <w:color w:val="auto"/>
          <w:sz w:val="16"/>
          <w:szCs w:val="16"/>
          <w:u w:val="none"/>
          <w:lang w:val="sk-SK"/>
        </w:rPr>
        <w:t>hlbuild.sk</w:t>
      </w:r>
    </w:hyperlink>
    <w:r w:rsidRPr="00EE16E0">
      <w:rPr>
        <w:rFonts w:cs="Calibri"/>
        <w:color w:val="auto"/>
        <w:sz w:val="16"/>
        <w:szCs w:val="16"/>
        <w:lang w:val="sk-SK"/>
      </w:rPr>
      <w:t>, Web: hlbuild.sk</w:t>
    </w:r>
    <w:r w:rsidRPr="00EE16E0">
      <w:rPr>
        <w:rFonts w:cs="Calibri"/>
        <w:color w:val="auto"/>
        <w:sz w:val="16"/>
        <w:szCs w:val="16"/>
      </w:rPr>
      <w:t xml:space="preserve">                                                                                                             </w:t>
    </w:r>
  </w:p>
  <w:p w14:paraId="6C5DABE4" w14:textId="77777777" w:rsidR="007C1AD0" w:rsidRDefault="002C0EAC">
    <w:pPr>
      <w:pStyle w:val="Hlavika"/>
    </w:pPr>
    <w:r w:rsidRPr="002C0EAC">
      <w:rPr>
        <w:noProof/>
        <w:lang w:eastAsia="sk-SK"/>
      </w:rPr>
      <w:drawing>
        <wp:anchor distT="0" distB="0" distL="114300" distR="114300" simplePos="0" relativeHeight="251656704" behindDoc="1" locked="0" layoutInCell="1" allowOverlap="1" wp14:anchorId="6356798A" wp14:editId="07819BD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753953" cy="2033517"/>
          <wp:effectExtent l="19050" t="0" r="0" b="0"/>
          <wp:wrapNone/>
          <wp:docPr id="1" name="Obrázok 3" descr="C:\HL BUILD\MARKETING\LOGO\logopriehladn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HL BUILD\MARKETING\LOGO\logopriehladne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953" cy="20335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C44FE"/>
    <w:multiLevelType w:val="hybridMultilevel"/>
    <w:tmpl w:val="6E8A208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613CB"/>
    <w:multiLevelType w:val="hybridMultilevel"/>
    <w:tmpl w:val="F1ECA4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B747F"/>
    <w:multiLevelType w:val="hybridMultilevel"/>
    <w:tmpl w:val="0338F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7106"/>
    <w:multiLevelType w:val="multilevel"/>
    <w:tmpl w:val="FF46E5E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16607"/>
    <w:multiLevelType w:val="hybridMultilevel"/>
    <w:tmpl w:val="C49C12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0F4AC5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8C61D7F"/>
    <w:multiLevelType w:val="hybridMultilevel"/>
    <w:tmpl w:val="77322FC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AD0"/>
    <w:rsid w:val="00005595"/>
    <w:rsid w:val="000356A4"/>
    <w:rsid w:val="000566FE"/>
    <w:rsid w:val="0008523D"/>
    <w:rsid w:val="00090522"/>
    <w:rsid w:val="000C3CE8"/>
    <w:rsid w:val="00141A47"/>
    <w:rsid w:val="001825EF"/>
    <w:rsid w:val="001B4E09"/>
    <w:rsid w:val="001E023A"/>
    <w:rsid w:val="00207D2E"/>
    <w:rsid w:val="00221A73"/>
    <w:rsid w:val="0023051E"/>
    <w:rsid w:val="0023783E"/>
    <w:rsid w:val="00243028"/>
    <w:rsid w:val="00244DCA"/>
    <w:rsid w:val="00246411"/>
    <w:rsid w:val="00247227"/>
    <w:rsid w:val="002633EA"/>
    <w:rsid w:val="00267FDB"/>
    <w:rsid w:val="00270378"/>
    <w:rsid w:val="002A1C41"/>
    <w:rsid w:val="002C0EAC"/>
    <w:rsid w:val="002C2C42"/>
    <w:rsid w:val="002E1158"/>
    <w:rsid w:val="0036770F"/>
    <w:rsid w:val="003D482F"/>
    <w:rsid w:val="004179FB"/>
    <w:rsid w:val="00421488"/>
    <w:rsid w:val="00456F82"/>
    <w:rsid w:val="0049376E"/>
    <w:rsid w:val="00502438"/>
    <w:rsid w:val="005276B0"/>
    <w:rsid w:val="005F6017"/>
    <w:rsid w:val="00671566"/>
    <w:rsid w:val="006C4FA7"/>
    <w:rsid w:val="006E51EE"/>
    <w:rsid w:val="006F7CC2"/>
    <w:rsid w:val="00703EC4"/>
    <w:rsid w:val="00725AE1"/>
    <w:rsid w:val="00780285"/>
    <w:rsid w:val="00794AA9"/>
    <w:rsid w:val="007C1AD0"/>
    <w:rsid w:val="007C4BAB"/>
    <w:rsid w:val="007F6A33"/>
    <w:rsid w:val="00800BA9"/>
    <w:rsid w:val="00857288"/>
    <w:rsid w:val="00872227"/>
    <w:rsid w:val="008A0EC4"/>
    <w:rsid w:val="008F045B"/>
    <w:rsid w:val="008F742F"/>
    <w:rsid w:val="009367D0"/>
    <w:rsid w:val="00937529"/>
    <w:rsid w:val="00976398"/>
    <w:rsid w:val="00990BBC"/>
    <w:rsid w:val="009E2064"/>
    <w:rsid w:val="00A50747"/>
    <w:rsid w:val="00A76EB8"/>
    <w:rsid w:val="00AC0CD6"/>
    <w:rsid w:val="00AF2F3E"/>
    <w:rsid w:val="00AF6305"/>
    <w:rsid w:val="00B10D2A"/>
    <w:rsid w:val="00B303A1"/>
    <w:rsid w:val="00B96920"/>
    <w:rsid w:val="00BB4B0A"/>
    <w:rsid w:val="00C03E63"/>
    <w:rsid w:val="00C166D6"/>
    <w:rsid w:val="00CA3AF3"/>
    <w:rsid w:val="00CE26A2"/>
    <w:rsid w:val="00D755D1"/>
    <w:rsid w:val="00D917E4"/>
    <w:rsid w:val="00DA3602"/>
    <w:rsid w:val="00DE4F03"/>
    <w:rsid w:val="00E174A6"/>
    <w:rsid w:val="00E373FC"/>
    <w:rsid w:val="00EE1EF5"/>
    <w:rsid w:val="00EE6CB4"/>
    <w:rsid w:val="00F25B4A"/>
    <w:rsid w:val="00FB386B"/>
    <w:rsid w:val="00FB42F3"/>
    <w:rsid w:val="00FC1EAF"/>
    <w:rsid w:val="00FD3572"/>
    <w:rsid w:val="00FE7AC1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EDA56D"/>
  <w15:docId w15:val="{F25CDE48-6FE3-4468-A48E-4900F25C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1EAF"/>
  </w:style>
  <w:style w:type="paragraph" w:styleId="Nadpis1">
    <w:name w:val="heading 1"/>
    <w:basedOn w:val="Normlny"/>
    <w:next w:val="Normlny"/>
    <w:link w:val="Nadpis1Char"/>
    <w:qFormat/>
    <w:rsid w:val="000055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0055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C1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C1AD0"/>
  </w:style>
  <w:style w:type="paragraph" w:styleId="Pta">
    <w:name w:val="footer"/>
    <w:basedOn w:val="Normlny"/>
    <w:link w:val="PtaChar"/>
    <w:uiPriority w:val="99"/>
    <w:unhideWhenUsed/>
    <w:rsid w:val="007C1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C1AD0"/>
  </w:style>
  <w:style w:type="paragraph" w:styleId="Textbubliny">
    <w:name w:val="Balloon Text"/>
    <w:basedOn w:val="Normlny"/>
    <w:link w:val="TextbublinyChar"/>
    <w:uiPriority w:val="99"/>
    <w:semiHidden/>
    <w:unhideWhenUsed/>
    <w:rsid w:val="007C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1AD0"/>
    <w:rPr>
      <w:rFonts w:ascii="Tahoma" w:hAnsi="Tahoma" w:cs="Tahoma"/>
      <w:sz w:val="16"/>
      <w:szCs w:val="16"/>
    </w:rPr>
  </w:style>
  <w:style w:type="paragraph" w:styleId="Bezriadkovania">
    <w:name w:val="No Spacing"/>
    <w:basedOn w:val="Normlny"/>
    <w:uiPriority w:val="1"/>
    <w:qFormat/>
    <w:rsid w:val="007C1AD0"/>
    <w:pPr>
      <w:spacing w:after="0" w:line="240" w:lineRule="auto"/>
      <w:ind w:left="2160"/>
    </w:pPr>
    <w:rPr>
      <w:rFonts w:ascii="Calibri" w:eastAsia="Times New Roman" w:hAnsi="Calibri" w:cs="Times New Roman"/>
      <w:color w:val="5A5A5A"/>
      <w:sz w:val="20"/>
      <w:szCs w:val="20"/>
      <w:lang w:val="en-US" w:bidi="en-US"/>
    </w:rPr>
  </w:style>
  <w:style w:type="character" w:styleId="Hypertextovprepojenie">
    <w:name w:val="Hyperlink"/>
    <w:basedOn w:val="Predvolenpsmoodseku"/>
    <w:unhideWhenUsed/>
    <w:rsid w:val="007C1AD0"/>
    <w:rPr>
      <w:color w:val="0000FF"/>
      <w:u w:val="single"/>
    </w:rPr>
  </w:style>
  <w:style w:type="character" w:customStyle="1" w:styleId="apple-style-span">
    <w:name w:val="apple-style-span"/>
    <w:basedOn w:val="Predvolenpsmoodseku"/>
    <w:rsid w:val="002C0EAC"/>
  </w:style>
  <w:style w:type="character" w:customStyle="1" w:styleId="ra">
    <w:name w:val="ra"/>
    <w:basedOn w:val="Predvolenpsmoodseku"/>
    <w:rsid w:val="002C0EAC"/>
  </w:style>
  <w:style w:type="character" w:customStyle="1" w:styleId="apple-converted-space">
    <w:name w:val="apple-converted-space"/>
    <w:basedOn w:val="Predvolenpsmoodseku"/>
    <w:rsid w:val="002C0EAC"/>
  </w:style>
  <w:style w:type="paragraph" w:customStyle="1" w:styleId="tandart">
    <w:name w:val="Štandart"/>
    <w:rsid w:val="002C0EA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005595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005595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0055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00559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y1">
    <w:name w:val="Normálny1"/>
    <w:rsid w:val="000055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Zkladntext2">
    <w:name w:val="Body Text 2"/>
    <w:basedOn w:val="Normlny"/>
    <w:link w:val="Zkladntext2Char"/>
    <w:rsid w:val="0000559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00559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ov">
    <w:name w:val="Title"/>
    <w:basedOn w:val="Normlny"/>
    <w:link w:val="NzovChar"/>
    <w:qFormat/>
    <w:rsid w:val="000055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customStyle="1" w:styleId="NzovChar">
    <w:name w:val="Názov Char"/>
    <w:basedOn w:val="Predvolenpsmoodseku"/>
    <w:link w:val="Nzov"/>
    <w:rsid w:val="00005595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E115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E1158"/>
  </w:style>
  <w:style w:type="paragraph" w:styleId="Odsekzoznamu">
    <w:name w:val="List Paragraph"/>
    <w:basedOn w:val="Normlny"/>
    <w:uiPriority w:val="34"/>
    <w:qFormat/>
    <w:rsid w:val="002A1C41"/>
    <w:pPr>
      <w:ind w:left="720"/>
      <w:contextualSpacing/>
    </w:pPr>
  </w:style>
  <w:style w:type="paragraph" w:customStyle="1" w:styleId="Default">
    <w:name w:val="Default"/>
    <w:rsid w:val="00BB4B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8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lbuild@hlbuild.s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F3119-62E9-45BE-812F-5E61CA04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</dc:creator>
  <cp:lastModifiedBy>Ľubomír</cp:lastModifiedBy>
  <cp:revision>2</cp:revision>
  <cp:lastPrinted>2021-06-24T07:17:00Z</cp:lastPrinted>
  <dcterms:created xsi:type="dcterms:W3CDTF">2021-06-24T09:13:00Z</dcterms:created>
  <dcterms:modified xsi:type="dcterms:W3CDTF">2021-06-24T09:13:00Z</dcterms:modified>
</cp:coreProperties>
</file>